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0FFC" w:rsidRDefault="004C0FFC">
      <w:pPr>
        <w:shd w:val="clear" w:color="auto" w:fill="FFFFFF"/>
        <w:ind w:left="545"/>
        <w:rPr>
          <w:lang w:val="nl-NL"/>
        </w:rPr>
      </w:pPr>
      <w:r>
        <w:rPr>
          <w:b/>
          <w:bCs/>
          <w:color w:val="000000"/>
          <w:spacing w:val="-3"/>
          <w:sz w:val="30"/>
          <w:szCs w:val="30"/>
          <w:lang w:val="nl-NL"/>
        </w:rPr>
        <w:t xml:space="preserve">De </w:t>
      </w:r>
      <w:r>
        <w:rPr>
          <w:b/>
          <w:bCs/>
          <w:i/>
          <w:iCs/>
          <w:color w:val="000000"/>
          <w:spacing w:val="-3"/>
          <w:sz w:val="30"/>
          <w:szCs w:val="30"/>
          <w:lang w:val="nl-NL"/>
        </w:rPr>
        <w:t>Gelderlander, dinsdag 20 oktober 2009, cultuur p. 18-19</w:t>
      </w:r>
    </w:p>
    <w:p w:rsidR="00000000" w:rsidRPr="004C0FFC" w:rsidRDefault="004C0FFC">
      <w:pPr>
        <w:shd w:val="clear" w:color="auto" w:fill="FFFFFF"/>
        <w:spacing w:before="444"/>
        <w:ind w:left="545"/>
        <w:rPr>
          <w:lang w:val="nl-NL"/>
        </w:rPr>
      </w:pPr>
      <w:r>
        <w:rPr>
          <w:b/>
          <w:bCs/>
          <w:color w:val="000000"/>
          <w:spacing w:val="-4"/>
          <w:sz w:val="19"/>
          <w:szCs w:val="19"/>
          <w:lang w:val="nl-NL"/>
        </w:rPr>
        <w:t>Expositie: Museum de Lakenhal in Leiden richt expositie in over oprichter van kunststroming de Stijl</w:t>
      </w:r>
    </w:p>
    <w:p w:rsidR="00000000" w:rsidRPr="004C0FFC" w:rsidRDefault="004C0FFC">
      <w:pPr>
        <w:shd w:val="clear" w:color="auto" w:fill="FFFFFF"/>
        <w:spacing w:before="223" w:after="187"/>
        <w:ind w:left="2266"/>
        <w:rPr>
          <w:lang w:val="nl-NL"/>
        </w:rPr>
      </w:pPr>
      <w:r>
        <w:rPr>
          <w:b/>
          <w:bCs/>
          <w:color w:val="000000"/>
          <w:spacing w:val="-9"/>
          <w:sz w:val="35"/>
          <w:szCs w:val="35"/>
          <w:lang w:val="nl-NL"/>
        </w:rPr>
        <w:t>Alles draait om Theo van Doesburg</w:t>
      </w:r>
    </w:p>
    <w:p w:rsidR="00000000" w:rsidRPr="004C0FFC" w:rsidRDefault="004C0FFC">
      <w:pPr>
        <w:shd w:val="clear" w:color="auto" w:fill="FFFFFF"/>
        <w:spacing w:before="223" w:after="187"/>
        <w:ind w:left="2266"/>
        <w:rPr>
          <w:lang w:val="nl-NL"/>
        </w:rPr>
        <w:sectPr w:rsidR="00000000" w:rsidRPr="004C0FFC">
          <w:type w:val="continuous"/>
          <w:pgSz w:w="11909" w:h="16834"/>
          <w:pgMar w:top="1440" w:right="1588" w:bottom="720" w:left="1004" w:header="720" w:footer="720" w:gutter="0"/>
          <w:cols w:space="60"/>
          <w:noEndnote/>
        </w:sectPr>
      </w:pPr>
    </w:p>
    <w:p w:rsidR="00000000" w:rsidRPr="004C0FFC" w:rsidRDefault="004C0FFC">
      <w:pPr>
        <w:shd w:val="clear" w:color="auto" w:fill="FFFFFF"/>
        <w:spacing w:line="223" w:lineRule="exact"/>
        <w:ind w:left="5"/>
        <w:rPr>
          <w:lang w:val="nl-NL"/>
        </w:rPr>
      </w:pPr>
      <w:r>
        <w:rPr>
          <w:b/>
          <w:bCs/>
          <w:i/>
          <w:iCs/>
          <w:color w:val="000000"/>
          <w:spacing w:val="-3"/>
          <w:sz w:val="17"/>
          <w:szCs w:val="17"/>
          <w:lang w:val="nl-NL"/>
        </w:rPr>
        <w:lastRenderedPageBreak/>
        <w:t>Wat Rem brandt niet lukte, daarin slaagt Theo van</w:t>
      </w:r>
      <w:r>
        <w:rPr>
          <w:b/>
          <w:bCs/>
          <w:i/>
          <w:iCs/>
          <w:color w:val="000000"/>
          <w:spacing w:val="-3"/>
          <w:sz w:val="17"/>
          <w:szCs w:val="17"/>
          <w:lang w:val="nl-NL"/>
        </w:rPr>
        <w:br/>
        <w:t xml:space="preserve">Doesburg wel </w:t>
      </w:r>
      <w:r>
        <w:rPr>
          <w:b/>
          <w:bCs/>
          <w:color w:val="000000"/>
          <w:spacing w:val="-3"/>
          <w:sz w:val="17"/>
          <w:szCs w:val="17"/>
          <w:lang w:val="nl-NL"/>
        </w:rPr>
        <w:t xml:space="preserve">- </w:t>
      </w:r>
      <w:r>
        <w:rPr>
          <w:b/>
          <w:bCs/>
          <w:i/>
          <w:iCs/>
          <w:color w:val="000000"/>
          <w:spacing w:val="-3"/>
          <w:sz w:val="17"/>
          <w:szCs w:val="17"/>
          <w:lang w:val="nl-NL"/>
        </w:rPr>
        <w:t>het Stedelijk Museum De Lakenhal in</w:t>
      </w:r>
      <w:r>
        <w:rPr>
          <w:b/>
          <w:bCs/>
          <w:i/>
          <w:iCs/>
          <w:color w:val="000000"/>
          <w:spacing w:val="-3"/>
          <w:sz w:val="17"/>
          <w:szCs w:val="17"/>
          <w:lang w:val="nl-NL"/>
        </w:rPr>
        <w:br/>
        <w:t>Leiden is voor drie maanden van hem.</w:t>
      </w:r>
    </w:p>
    <w:p w:rsidR="00000000" w:rsidRPr="004C0FFC" w:rsidRDefault="004C0FFC">
      <w:pPr>
        <w:shd w:val="clear" w:color="auto" w:fill="FFFFFF"/>
        <w:spacing w:before="242"/>
        <w:ind w:left="5"/>
        <w:rPr>
          <w:lang w:val="nl-NL"/>
        </w:rPr>
      </w:pPr>
      <w:r>
        <w:rPr>
          <w:color w:val="212121"/>
          <w:spacing w:val="-3"/>
          <w:sz w:val="17"/>
          <w:szCs w:val="17"/>
          <w:lang w:val="nl-NL"/>
        </w:rPr>
        <w:t xml:space="preserve">door </w:t>
      </w:r>
      <w:r>
        <w:rPr>
          <w:color w:val="000000"/>
          <w:spacing w:val="-3"/>
          <w:sz w:val="17"/>
          <w:szCs w:val="17"/>
          <w:lang w:val="nl-NL"/>
        </w:rPr>
        <w:t xml:space="preserve">Ad </w:t>
      </w:r>
      <w:r>
        <w:rPr>
          <w:color w:val="212121"/>
          <w:spacing w:val="-3"/>
          <w:sz w:val="17"/>
          <w:szCs w:val="17"/>
          <w:lang w:val="nl-NL"/>
        </w:rPr>
        <w:t xml:space="preserve">van </w:t>
      </w:r>
      <w:r>
        <w:rPr>
          <w:color w:val="000000"/>
          <w:spacing w:val="-3"/>
          <w:sz w:val="17"/>
          <w:szCs w:val="17"/>
          <w:lang w:val="nl-NL"/>
        </w:rPr>
        <w:t>Kaam</w:t>
      </w:r>
    </w:p>
    <w:p w:rsidR="00000000" w:rsidRPr="004C0FFC" w:rsidRDefault="004C0FFC">
      <w:pPr>
        <w:shd w:val="clear" w:color="auto" w:fill="FFFFFF"/>
        <w:spacing w:before="230" w:line="223" w:lineRule="exact"/>
        <w:ind w:left="2" w:right="29"/>
        <w:jc w:val="both"/>
        <w:rPr>
          <w:lang w:val="nl-NL"/>
        </w:rPr>
      </w:pPr>
      <w:r>
        <w:rPr>
          <w:color w:val="000000"/>
          <w:spacing w:val="-4"/>
          <w:sz w:val="19"/>
          <w:szCs w:val="19"/>
          <w:lang w:val="nl-NL"/>
        </w:rPr>
        <w:t>Wat heeft de oprichter van De Stijl meer in huis dan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Rembrandt, de grootste schilder die Nederland</w:t>
      </w:r>
      <w:r>
        <w:rPr>
          <w:color w:val="000000"/>
          <w:spacing w:val="1"/>
          <w:sz w:val="19"/>
          <w:szCs w:val="19"/>
          <w:lang w:val="nl-NL"/>
        </w:rPr>
        <w:br/>
        <w:t>he</w:t>
      </w:r>
      <w:r>
        <w:rPr>
          <w:color w:val="000000"/>
          <w:spacing w:val="1"/>
          <w:sz w:val="19"/>
          <w:szCs w:val="19"/>
          <w:lang w:val="nl-NL"/>
        </w:rPr>
        <w:t>eft voortgebracht? Het antwoord komt uit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onverwachte hoek. Uit Engeland om precies te zijn.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Daar kwam de gerenommeerde Tate Gallery heel</w:t>
      </w:r>
      <w:r>
        <w:rPr>
          <w:color w:val="000000"/>
          <w:spacing w:val="-2"/>
          <w:sz w:val="19"/>
          <w:szCs w:val="19"/>
          <w:lang w:val="nl-NL"/>
        </w:rPr>
        <w:br/>
        <w:t>toevallig rond dezelfde tijd op hetzelfde idee ais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Museum De Lakenhal in Leiden: een expositie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 xml:space="preserve">wijden aan Van Doesburg </w:t>
      </w:r>
      <w:r>
        <w:rPr>
          <w:color w:val="000000"/>
          <w:spacing w:val="-3"/>
          <w:sz w:val="19"/>
          <w:szCs w:val="19"/>
          <w:lang w:val="nl-NL"/>
        </w:rPr>
        <w:t>en zijn tijdgenoten. Toen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5"/>
          <w:sz w:val="19"/>
          <w:szCs w:val="19"/>
          <w:lang w:val="nl-NL"/>
        </w:rPr>
        <w:t>ze in Londen hoorden dat ze in Leiden met</w:t>
      </w:r>
      <w:r>
        <w:rPr>
          <w:color w:val="000000"/>
          <w:spacing w:val="5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eenzelfde thematiek bezig waren, besloten de twee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musea de handen ineen te slaan. Maar waarom</w:t>
      </w:r>
      <w:r>
        <w:rPr>
          <w:color w:val="000000"/>
          <w:spacing w:val="-2"/>
          <w:sz w:val="19"/>
          <w:szCs w:val="19"/>
          <w:lang w:val="nl-NL"/>
        </w:rPr>
        <w:br/>
        <w:t>zoveel eer voor iemand die geboren is in Utrecht,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woonde in Haarlem, Amsterdam, Den Haag en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>Tilburg en die toevallig van 1916 tot 1921 in Leiden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verbleef? "Omdat hij hier in 1917 De Stijl heeft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opgericht", zegt conservator Doris Wintgens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000000"/>
          <w:spacing w:val="3"/>
          <w:sz w:val="19"/>
          <w:szCs w:val="19"/>
          <w:lang w:val="nl-NL"/>
        </w:rPr>
        <w:t>eenvoudig. "Een doorbraak in de kunst." Het</w:t>
      </w:r>
      <w:r>
        <w:rPr>
          <w:color w:val="000000"/>
          <w:spacing w:val="3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 xml:space="preserve">klimaat in de stad beviel </w:t>
      </w:r>
      <w:r>
        <w:rPr>
          <w:color w:val="212121"/>
          <w:spacing w:val="-4"/>
          <w:sz w:val="19"/>
          <w:szCs w:val="19"/>
          <w:lang w:val="nl-NL"/>
        </w:rPr>
        <w:t xml:space="preserve">hem. </w:t>
      </w:r>
      <w:r>
        <w:rPr>
          <w:color w:val="000000"/>
          <w:spacing w:val="-4"/>
          <w:sz w:val="19"/>
          <w:szCs w:val="19"/>
          <w:lang w:val="nl-NL"/>
        </w:rPr>
        <w:t xml:space="preserve">Het was de </w:t>
      </w:r>
      <w:r>
        <w:rPr>
          <w:color w:val="212121"/>
          <w:spacing w:val="-4"/>
          <w:sz w:val="19"/>
          <w:szCs w:val="19"/>
          <w:lang w:val="nl-NL"/>
        </w:rPr>
        <w:t xml:space="preserve">tijd </w:t>
      </w:r>
      <w:r>
        <w:rPr>
          <w:color w:val="000000"/>
          <w:spacing w:val="-4"/>
          <w:sz w:val="19"/>
          <w:szCs w:val="19"/>
          <w:lang w:val="nl-NL"/>
        </w:rPr>
        <w:t>na de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212121"/>
          <w:spacing w:val="-3"/>
          <w:sz w:val="19"/>
          <w:szCs w:val="19"/>
          <w:lang w:val="nl-NL"/>
        </w:rPr>
        <w:t>industri</w:t>
      </w:r>
      <w:r>
        <w:rPr>
          <w:rFonts w:eastAsia="Times New Roman" w:cs="Times New Roman"/>
          <w:color w:val="212121"/>
          <w:spacing w:val="-3"/>
          <w:sz w:val="19"/>
          <w:szCs w:val="19"/>
          <w:lang w:val="nl-NL"/>
        </w:rPr>
        <w:t>ë</w:t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>le r</w:t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>evolutie. Van de grote uitvindingen. De</w:t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br/>
      </w:r>
      <w:r>
        <w:rPr>
          <w:rFonts w:eastAsia="Times New Roman"/>
          <w:color w:val="000000"/>
          <w:spacing w:val="-1"/>
          <w:sz w:val="19"/>
          <w:szCs w:val="19"/>
          <w:lang w:val="nl-NL"/>
        </w:rPr>
        <w:t xml:space="preserve">trein, de auto, de </w:t>
      </w:r>
      <w:r>
        <w:rPr>
          <w:rFonts w:eastAsia="Times New Roman"/>
          <w:color w:val="212121"/>
          <w:spacing w:val="-1"/>
          <w:sz w:val="19"/>
          <w:szCs w:val="19"/>
          <w:lang w:val="nl-NL"/>
        </w:rPr>
        <w:t xml:space="preserve">film, </w:t>
      </w:r>
      <w:r>
        <w:rPr>
          <w:rFonts w:eastAsia="Times New Roman"/>
          <w:color w:val="000000"/>
          <w:spacing w:val="-1"/>
          <w:sz w:val="19"/>
          <w:szCs w:val="19"/>
          <w:lang w:val="nl-NL"/>
        </w:rPr>
        <w:t xml:space="preserve">de </w:t>
      </w:r>
      <w:r>
        <w:rPr>
          <w:rFonts w:eastAsia="Times New Roman"/>
          <w:color w:val="212121"/>
          <w:spacing w:val="-1"/>
          <w:sz w:val="19"/>
          <w:szCs w:val="19"/>
          <w:lang w:val="nl-NL"/>
        </w:rPr>
        <w:t>fotografie. De Leidse</w:t>
      </w:r>
      <w:r>
        <w:rPr>
          <w:rFonts w:eastAsia="Times New Roman"/>
          <w:color w:val="212121"/>
          <w:spacing w:val="-1"/>
          <w:sz w:val="19"/>
          <w:szCs w:val="19"/>
          <w:lang w:val="nl-NL"/>
        </w:rPr>
        <w:br/>
      </w:r>
      <w:r>
        <w:rPr>
          <w:rFonts w:eastAsia="Times New Roman"/>
          <w:color w:val="000000"/>
          <w:spacing w:val="-4"/>
          <w:sz w:val="19"/>
          <w:szCs w:val="19"/>
          <w:lang w:val="nl-NL"/>
        </w:rPr>
        <w:t>universiteit was in het begin van die twintigste eeuw</w:t>
      </w:r>
      <w:r>
        <w:rPr>
          <w:rFonts w:eastAsia="Times New Roman"/>
          <w:color w:val="000000"/>
          <w:spacing w:val="-4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 xml:space="preserve">het 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t>centrum van de internationale wetenschap. Als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 xml:space="preserve">kunstenaar 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t xml:space="preserve">was </w:t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 xml:space="preserve">hij een 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t>veelvraat. Multidisciplinair.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2"/>
          <w:sz w:val="19"/>
          <w:szCs w:val="19"/>
          <w:lang w:val="nl-NL"/>
        </w:rPr>
        <w:t xml:space="preserve">Hij was 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t>schilder, architect, ontwerper, vormgever,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 xml:space="preserve">fotograaf, typograaf en 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t xml:space="preserve">dichter tegelijk. </w:t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 xml:space="preserve">Hij zocht 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t>de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2"/>
          <w:sz w:val="19"/>
          <w:szCs w:val="19"/>
          <w:lang w:val="nl-NL"/>
        </w:rPr>
        <w:t xml:space="preserve">synthese tussen 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t xml:space="preserve">kunst </w:t>
      </w:r>
      <w:r>
        <w:rPr>
          <w:rFonts w:eastAsia="Times New Roman"/>
          <w:color w:val="212121"/>
          <w:spacing w:val="-2"/>
          <w:sz w:val="19"/>
          <w:szCs w:val="19"/>
          <w:lang w:val="nl-NL"/>
        </w:rPr>
        <w:t xml:space="preserve">en 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t xml:space="preserve">maatschappij. </w:t>
      </w:r>
      <w:r>
        <w:rPr>
          <w:rFonts w:eastAsia="Times New Roman"/>
          <w:color w:val="212121"/>
          <w:spacing w:val="-2"/>
          <w:sz w:val="19"/>
          <w:szCs w:val="19"/>
          <w:lang w:val="nl-NL"/>
        </w:rPr>
        <w:t xml:space="preserve">Hij 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t>zag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4"/>
          <w:sz w:val="19"/>
          <w:szCs w:val="19"/>
          <w:lang w:val="nl-NL"/>
        </w:rPr>
        <w:t xml:space="preserve">zichzelf </w:t>
      </w:r>
      <w:r>
        <w:rPr>
          <w:rFonts w:eastAsia="Times New Roman"/>
          <w:color w:val="000000"/>
          <w:spacing w:val="-4"/>
          <w:sz w:val="19"/>
          <w:szCs w:val="19"/>
          <w:lang w:val="nl-NL"/>
        </w:rPr>
        <w:t>als de constructeur van het nieuwe leven.</w:t>
      </w:r>
    </w:p>
    <w:p w:rsidR="00000000" w:rsidRPr="004C0FFC" w:rsidRDefault="004C0FFC">
      <w:pPr>
        <w:shd w:val="clear" w:color="auto" w:fill="FFFFFF"/>
        <w:tabs>
          <w:tab w:val="left" w:leader="underscore" w:pos="3845"/>
        </w:tabs>
        <w:spacing w:before="252" w:line="226" w:lineRule="exact"/>
        <w:ind w:left="22"/>
        <w:rPr>
          <w:lang w:val="nl-NL"/>
        </w:rPr>
      </w:pPr>
      <w:r>
        <w:rPr>
          <w:color w:val="000000"/>
          <w:spacing w:val="5"/>
          <w:sz w:val="19"/>
          <w:szCs w:val="19"/>
          <w:lang w:val="nl-NL"/>
        </w:rPr>
        <w:t>"Het is zo mooi geworden. Ik word er helemaal</w:t>
      </w:r>
      <w:r>
        <w:rPr>
          <w:color w:val="000000"/>
          <w:spacing w:val="5"/>
          <w:sz w:val="19"/>
          <w:szCs w:val="19"/>
          <w:lang w:val="nl-NL"/>
        </w:rPr>
        <w:br/>
      </w:r>
      <w:r>
        <w:rPr>
          <w:color w:val="000000"/>
          <w:spacing w:val="-5"/>
          <w:sz w:val="19"/>
          <w:szCs w:val="19"/>
          <w:u w:val="single"/>
          <w:lang w:val="nl-NL"/>
        </w:rPr>
        <w:t>vrolijk van"</w:t>
      </w:r>
      <w:r>
        <w:rPr>
          <w:color w:val="000000"/>
          <w:sz w:val="19"/>
          <w:szCs w:val="19"/>
          <w:u w:val="single"/>
          <w:lang w:val="nl-NL"/>
        </w:rPr>
        <w:tab/>
      </w:r>
      <w:r>
        <w:rPr>
          <w:color w:val="000000"/>
          <w:spacing w:val="-27"/>
          <w:sz w:val="19"/>
          <w:szCs w:val="19"/>
          <w:lang w:val="nl-NL"/>
        </w:rPr>
        <w:t>_</w:t>
      </w:r>
      <w:r>
        <w:rPr>
          <w:color w:val="000000"/>
          <w:spacing w:val="-27"/>
          <w:sz w:val="19"/>
          <w:szCs w:val="19"/>
          <w:lang w:val="nl-NL"/>
        </w:rPr>
        <w:t>____</w:t>
      </w:r>
    </w:p>
    <w:p w:rsidR="00000000" w:rsidRPr="004C0FFC" w:rsidRDefault="004C0FFC">
      <w:pPr>
        <w:shd w:val="clear" w:color="auto" w:fill="FFFFFF"/>
        <w:spacing w:before="250" w:line="223" w:lineRule="exact"/>
        <w:ind w:left="29" w:right="22"/>
        <w:jc w:val="both"/>
        <w:rPr>
          <w:lang w:val="nl-NL"/>
        </w:rPr>
      </w:pPr>
      <w:r>
        <w:rPr>
          <w:color w:val="000000"/>
          <w:spacing w:val="-1"/>
          <w:sz w:val="19"/>
          <w:szCs w:val="19"/>
          <w:lang w:val="nl-NL"/>
        </w:rPr>
        <w:t>Zijn platform voor die veranderingen was De Stijl.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Hij verzamelde mensen om zich heen als Piet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>Mondriaan, Bart van der Leek, de ontwerper Gerrit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Rietveld en de architect J.J.P. Oud. Ook zij waren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op zoek naar harmonie en een universele stijl.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Terug naar de basale kleuren. Het vierkant boven</w:t>
      </w:r>
      <w:r>
        <w:rPr>
          <w:color w:val="000000"/>
          <w:spacing w:val="-2"/>
          <w:sz w:val="19"/>
          <w:szCs w:val="19"/>
          <w:lang w:val="nl-NL"/>
        </w:rPr>
        <w:br/>
        <w:t>de cirkel. Simpele, herkenbare vormen. "Echte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>idealisten", zegt Wintgens "Ze hadden een enorme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vernieuwingsdrang. Ze zagen alles als kunst."</w:t>
      </w:r>
      <w:r>
        <w:rPr>
          <w:color w:val="000000"/>
          <w:spacing w:val="-2"/>
          <w:sz w:val="19"/>
          <w:szCs w:val="19"/>
          <w:lang w:val="nl-NL"/>
        </w:rPr>
        <w:br/>
        <w:t>Nederland was in 1921 definitief te klein voor hem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geworden. Hij g</w:t>
      </w:r>
      <w:r>
        <w:rPr>
          <w:color w:val="000000"/>
          <w:spacing w:val="-1"/>
          <w:sz w:val="19"/>
          <w:szCs w:val="19"/>
          <w:lang w:val="nl-NL"/>
        </w:rPr>
        <w:t>ing naar Duitsland en naar Frank-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7"/>
          <w:sz w:val="19"/>
          <w:szCs w:val="19"/>
          <w:lang w:val="nl-NL"/>
        </w:rPr>
        <w:t>rijk. Hij maakte kennis met stromingen als</w:t>
      </w:r>
      <w:r>
        <w:rPr>
          <w:color w:val="000000"/>
          <w:spacing w:val="7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Bauhaus, het constructivisme, het kubisme en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212121"/>
          <w:spacing w:val="1"/>
          <w:sz w:val="19"/>
          <w:szCs w:val="19"/>
          <w:lang w:val="nl-NL"/>
        </w:rPr>
        <w:t xml:space="preserve">Dada. </w:t>
      </w:r>
      <w:r>
        <w:rPr>
          <w:color w:val="000000"/>
          <w:spacing w:val="1"/>
          <w:sz w:val="19"/>
          <w:szCs w:val="19"/>
          <w:lang w:val="nl-NL"/>
        </w:rPr>
        <w:t>Hij bracht alles en iedereen bij elkaar. Dat</w:t>
      </w:r>
    </w:p>
    <w:p w:rsidR="00000000" w:rsidRPr="004C0FFC" w:rsidRDefault="004C0FFC">
      <w:pPr>
        <w:shd w:val="clear" w:color="auto" w:fill="FFFFFF"/>
        <w:spacing w:before="5" w:line="223" w:lineRule="exact"/>
        <w:ind w:left="5" w:right="14"/>
        <w:jc w:val="both"/>
        <w:rPr>
          <w:lang w:val="nl-NL"/>
        </w:rPr>
      </w:pPr>
      <w:r w:rsidRPr="004C0FFC">
        <w:rPr>
          <w:lang w:val="nl-NL"/>
        </w:rPr>
        <w:br w:type="column"/>
      </w:r>
      <w:r>
        <w:rPr>
          <w:color w:val="000000"/>
          <w:spacing w:val="-2"/>
          <w:sz w:val="19"/>
          <w:szCs w:val="19"/>
          <w:lang w:val="nl-NL"/>
        </w:rPr>
        <w:lastRenderedPageBreak/>
        <w:t>was zijn verdienste." Als eerbetoon aan een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>onvermoeibaar ambassadeur brengt De La</w:t>
      </w:r>
      <w:r>
        <w:rPr>
          <w:color w:val="000000"/>
          <w:spacing w:val="-3"/>
          <w:sz w:val="19"/>
          <w:szCs w:val="19"/>
          <w:lang w:val="nl-NL"/>
        </w:rPr>
        <w:t>kenhal</w:t>
      </w:r>
      <w:r>
        <w:rPr>
          <w:color w:val="000000"/>
          <w:spacing w:val="-3"/>
          <w:sz w:val="19"/>
          <w:szCs w:val="19"/>
          <w:lang w:val="nl-NL"/>
        </w:rPr>
        <w:br/>
        <w:t>samen met Tate een eeuw later dat uiteenlopende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werk van die avant-gardisten bij elkaar. In die zin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heeft hij De Lakenhal natuurlijk niet exclusief voor</w:t>
      </w:r>
      <w:r>
        <w:rPr>
          <w:color w:val="000000"/>
          <w:spacing w:val="-2"/>
          <w:sz w:val="19"/>
          <w:szCs w:val="19"/>
          <w:lang w:val="nl-NL"/>
        </w:rPr>
        <w:br/>
        <w:t>zichzelf, al vormt hij wel de spil waar het allemaal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>om draait. Er is werk van veel tijdgenoten,</w:t>
      </w:r>
      <w:r>
        <w:rPr>
          <w:color w:val="000000"/>
          <w:spacing w:val="-3"/>
          <w:sz w:val="19"/>
          <w:szCs w:val="19"/>
          <w:lang w:val="nl-NL"/>
        </w:rPr>
        <w:t xml:space="preserve"> er </w:t>
      </w:r>
      <w:r>
        <w:rPr>
          <w:color w:val="212121"/>
          <w:spacing w:val="-3"/>
          <w:sz w:val="19"/>
          <w:szCs w:val="19"/>
          <w:lang w:val="nl-NL"/>
        </w:rPr>
        <w:t xml:space="preserve">zijn </w:t>
      </w:r>
      <w:r>
        <w:rPr>
          <w:color w:val="000000"/>
          <w:spacing w:val="-3"/>
          <w:sz w:val="19"/>
          <w:szCs w:val="19"/>
          <w:lang w:val="nl-NL"/>
        </w:rPr>
        <w:t>in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totaal 400 kunstwerken.</w:t>
      </w:r>
    </w:p>
    <w:p w:rsidR="00000000" w:rsidRDefault="004C0FFC">
      <w:pPr>
        <w:spacing w:before="187"/>
        <w:ind w:right="1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57475" cy="1609725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4C0FFC" w:rsidRDefault="004C0FFC">
      <w:pPr>
        <w:shd w:val="clear" w:color="auto" w:fill="FFFFFF"/>
        <w:spacing w:before="12" w:line="185" w:lineRule="exact"/>
        <w:ind w:left="14" w:right="19"/>
        <w:jc w:val="both"/>
        <w:rPr>
          <w:lang w:val="nl-NL"/>
        </w:rPr>
      </w:pPr>
      <w:r>
        <w:rPr>
          <w:i/>
          <w:iCs/>
          <w:color w:val="000000"/>
          <w:spacing w:val="3"/>
          <w:sz w:val="15"/>
          <w:szCs w:val="15"/>
          <w:lang w:val="nl-NL"/>
        </w:rPr>
        <w:t xml:space="preserve">De Lakenhal in Leiden staat vanaf </w:t>
      </w:r>
      <w:r>
        <w:rPr>
          <w:i/>
          <w:iCs/>
          <w:color w:val="212121"/>
          <w:spacing w:val="3"/>
          <w:sz w:val="15"/>
          <w:szCs w:val="15"/>
          <w:lang w:val="nl-NL"/>
        </w:rPr>
        <w:t xml:space="preserve">20 </w:t>
      </w:r>
      <w:r>
        <w:rPr>
          <w:i/>
          <w:iCs/>
          <w:color w:val="000000"/>
          <w:spacing w:val="3"/>
          <w:sz w:val="15"/>
          <w:szCs w:val="15"/>
          <w:lang w:val="nl-NL"/>
        </w:rPr>
        <w:t xml:space="preserve">oktober </w:t>
      </w:r>
      <w:r>
        <w:rPr>
          <w:i/>
          <w:iCs/>
          <w:color w:val="212121"/>
          <w:spacing w:val="3"/>
          <w:sz w:val="15"/>
          <w:szCs w:val="15"/>
          <w:lang w:val="nl-NL"/>
        </w:rPr>
        <w:t>2009 drie</w:t>
      </w:r>
      <w:r>
        <w:rPr>
          <w:i/>
          <w:iCs/>
          <w:color w:val="212121"/>
          <w:spacing w:val="3"/>
          <w:sz w:val="15"/>
          <w:szCs w:val="15"/>
          <w:lang w:val="nl-NL"/>
        </w:rPr>
        <w:br/>
      </w:r>
      <w:r>
        <w:rPr>
          <w:i/>
          <w:iCs/>
          <w:color w:val="000000"/>
          <w:spacing w:val="-2"/>
          <w:sz w:val="15"/>
          <w:szCs w:val="15"/>
          <w:lang w:val="nl-NL"/>
        </w:rPr>
        <w:t>maanden in het teken van Van Doesburg</w:t>
      </w:r>
    </w:p>
    <w:p w:rsidR="00000000" w:rsidRPr="004C0FFC" w:rsidRDefault="004C0FFC">
      <w:pPr>
        <w:shd w:val="clear" w:color="auto" w:fill="FFFFFF"/>
        <w:spacing w:before="228" w:line="223" w:lineRule="exact"/>
        <w:ind w:left="14"/>
        <w:jc w:val="both"/>
        <w:rPr>
          <w:lang w:val="nl-NL"/>
        </w:rPr>
      </w:pPr>
      <w:r>
        <w:rPr>
          <w:color w:val="000000"/>
          <w:spacing w:val="-2"/>
          <w:sz w:val="19"/>
          <w:szCs w:val="19"/>
          <w:lang w:val="nl-NL"/>
        </w:rPr>
        <w:t>Wintgens: "je vindt straks je weg aan de hand van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212121"/>
          <w:spacing w:val="-5"/>
          <w:sz w:val="19"/>
          <w:szCs w:val="19"/>
          <w:lang w:val="nl-NL"/>
        </w:rPr>
        <w:t xml:space="preserve">speciale wanden in </w:t>
      </w:r>
      <w:r>
        <w:rPr>
          <w:color w:val="000000"/>
          <w:spacing w:val="-5"/>
          <w:sz w:val="19"/>
          <w:szCs w:val="19"/>
          <w:lang w:val="nl-NL"/>
        </w:rPr>
        <w:t xml:space="preserve">geel, rood </w:t>
      </w:r>
      <w:r>
        <w:rPr>
          <w:color w:val="212121"/>
          <w:spacing w:val="-5"/>
          <w:sz w:val="19"/>
          <w:szCs w:val="19"/>
          <w:lang w:val="nl-NL"/>
        </w:rPr>
        <w:t>en blauw. ]e volgt het</w:t>
      </w:r>
      <w:r>
        <w:rPr>
          <w:color w:val="212121"/>
          <w:spacing w:val="-5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 xml:space="preserve">spoor </w:t>
      </w:r>
      <w:r>
        <w:rPr>
          <w:color w:val="212121"/>
          <w:spacing w:val="-2"/>
          <w:sz w:val="19"/>
          <w:szCs w:val="19"/>
          <w:lang w:val="nl-NL"/>
        </w:rPr>
        <w:t xml:space="preserve">van Van Doesburg als </w:t>
      </w:r>
      <w:r>
        <w:rPr>
          <w:color w:val="000000"/>
          <w:spacing w:val="-2"/>
          <w:sz w:val="19"/>
          <w:szCs w:val="19"/>
          <w:lang w:val="nl-NL"/>
        </w:rPr>
        <w:t>vanzelf. Inderdaad,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dwars door het museum." Ze kijkt naar een wand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over de hele breedte met glas-in-lood. Dat straks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 xml:space="preserve">verlicht van achteren </w:t>
      </w:r>
      <w:r>
        <w:rPr>
          <w:color w:val="212121"/>
          <w:spacing w:val="-1"/>
          <w:sz w:val="19"/>
          <w:szCs w:val="19"/>
          <w:lang w:val="nl-NL"/>
        </w:rPr>
        <w:t xml:space="preserve">de </w:t>
      </w:r>
      <w:r>
        <w:rPr>
          <w:color w:val="000000"/>
          <w:spacing w:val="-1"/>
          <w:sz w:val="19"/>
          <w:szCs w:val="19"/>
          <w:lang w:val="nl-NL"/>
        </w:rPr>
        <w:t xml:space="preserve">zaal </w:t>
      </w:r>
      <w:r>
        <w:rPr>
          <w:color w:val="212121"/>
          <w:spacing w:val="-1"/>
          <w:sz w:val="19"/>
          <w:szCs w:val="19"/>
          <w:lang w:val="nl-NL"/>
        </w:rPr>
        <w:t xml:space="preserve">in </w:t>
      </w:r>
      <w:r>
        <w:rPr>
          <w:color w:val="000000"/>
          <w:spacing w:val="-1"/>
          <w:sz w:val="19"/>
          <w:szCs w:val="19"/>
          <w:lang w:val="nl-NL"/>
        </w:rPr>
        <w:t>vuur en vlam zet.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Ze loopt langs de maquettes en meubels van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 xml:space="preserve">Rietveld </w:t>
      </w:r>
      <w:r>
        <w:rPr>
          <w:color w:val="212121"/>
          <w:spacing w:val="-2"/>
          <w:sz w:val="19"/>
          <w:szCs w:val="19"/>
          <w:lang w:val="nl-NL"/>
        </w:rPr>
        <w:t xml:space="preserve">en </w:t>
      </w:r>
      <w:r>
        <w:rPr>
          <w:color w:val="000000"/>
          <w:spacing w:val="-2"/>
          <w:sz w:val="19"/>
          <w:szCs w:val="19"/>
          <w:lang w:val="nl-NL"/>
        </w:rPr>
        <w:t>maakt van en</w:t>
      </w:r>
      <w:r>
        <w:rPr>
          <w:color w:val="000000"/>
          <w:spacing w:val="-2"/>
          <w:sz w:val="19"/>
          <w:szCs w:val="19"/>
          <w:lang w:val="nl-NL"/>
        </w:rPr>
        <w:t>thousiasme een klein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 xml:space="preserve">sprongetje. Ze wijst op een klein paneeltje </w:t>
      </w:r>
      <w:r>
        <w:rPr>
          <w:color w:val="212121"/>
          <w:spacing w:val="-4"/>
          <w:sz w:val="19"/>
          <w:szCs w:val="19"/>
          <w:lang w:val="nl-NL"/>
        </w:rPr>
        <w:t xml:space="preserve">van </w:t>
      </w:r>
      <w:r>
        <w:rPr>
          <w:color w:val="000000"/>
          <w:spacing w:val="-4"/>
          <w:sz w:val="19"/>
          <w:szCs w:val="19"/>
          <w:lang w:val="nl-NL"/>
        </w:rPr>
        <w:t>Van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z w:val="19"/>
          <w:szCs w:val="19"/>
          <w:lang w:val="nl-NL"/>
        </w:rPr>
        <w:t>Doesburg in geel en brons uit het museum van</w:t>
      </w:r>
      <w:r>
        <w:rPr>
          <w:color w:val="000000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 xml:space="preserve">Basel. </w:t>
      </w:r>
      <w:r>
        <w:rPr>
          <w:color w:val="212121"/>
          <w:spacing w:val="-1"/>
          <w:sz w:val="19"/>
          <w:szCs w:val="19"/>
          <w:lang w:val="nl-NL"/>
        </w:rPr>
        <w:t xml:space="preserve">In </w:t>
      </w:r>
      <w:r>
        <w:rPr>
          <w:color w:val="000000"/>
          <w:spacing w:val="-1"/>
          <w:sz w:val="19"/>
          <w:szCs w:val="19"/>
          <w:lang w:val="nl-NL"/>
        </w:rPr>
        <w:t xml:space="preserve">haar optiek het mooiste stuk van </w:t>
      </w:r>
      <w:r>
        <w:rPr>
          <w:color w:val="212121"/>
          <w:spacing w:val="-1"/>
          <w:sz w:val="19"/>
          <w:szCs w:val="19"/>
          <w:lang w:val="nl-NL"/>
        </w:rPr>
        <w:t>de</w:t>
      </w:r>
      <w:r>
        <w:rPr>
          <w:color w:val="212121"/>
          <w:spacing w:val="-1"/>
          <w:sz w:val="19"/>
          <w:szCs w:val="19"/>
          <w:lang w:val="nl-NL"/>
        </w:rPr>
        <w:br/>
      </w:r>
      <w:r>
        <w:rPr>
          <w:color w:val="000000"/>
          <w:spacing w:val="5"/>
          <w:sz w:val="19"/>
          <w:szCs w:val="19"/>
          <w:lang w:val="nl-NL"/>
        </w:rPr>
        <w:t>tentoonstelling. "Het is een formidabel klus</w:t>
      </w:r>
      <w:r>
        <w:rPr>
          <w:color w:val="000000"/>
          <w:spacing w:val="5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geweest. We hebben bruiklenen uit de hele wereld.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Elk object moet afeonderlijk worden uitgepakt,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2"/>
          <w:sz w:val="19"/>
          <w:szCs w:val="19"/>
          <w:lang w:val="nl-NL"/>
        </w:rPr>
        <w:t>bekeken en van een conditierapport worden</w:t>
      </w:r>
      <w:r>
        <w:rPr>
          <w:color w:val="000000"/>
          <w:spacing w:val="2"/>
          <w:sz w:val="19"/>
          <w:szCs w:val="19"/>
          <w:lang w:val="nl-NL"/>
        </w:rPr>
        <w:br/>
      </w:r>
      <w:r>
        <w:rPr>
          <w:color w:val="000000"/>
          <w:spacing w:val="4"/>
          <w:sz w:val="19"/>
          <w:szCs w:val="19"/>
          <w:lang w:val="nl-NL"/>
        </w:rPr>
        <w:t>voorzien. Dat alleen kost anderhalf uur per</w:t>
      </w:r>
      <w:r>
        <w:rPr>
          <w:color w:val="000000"/>
          <w:spacing w:val="4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kunstwerk. Want je wilt achteraf geen gedoe met</w:t>
      </w:r>
      <w:r>
        <w:rPr>
          <w:color w:val="000000"/>
          <w:spacing w:val="-1"/>
          <w:sz w:val="19"/>
          <w:szCs w:val="19"/>
          <w:lang w:val="nl-NL"/>
        </w:rPr>
        <w:br/>
        <w:t>de eigenaar. Maar het lie</w:t>
      </w:r>
      <w:r>
        <w:rPr>
          <w:color w:val="000000"/>
          <w:spacing w:val="-1"/>
          <w:sz w:val="19"/>
          <w:szCs w:val="19"/>
          <w:lang w:val="nl-NL"/>
        </w:rPr>
        <w:t>p als een trein. En nu is</w:t>
      </w:r>
      <w:r>
        <w:rPr>
          <w:color w:val="000000"/>
          <w:spacing w:val="-1"/>
          <w:sz w:val="19"/>
          <w:szCs w:val="19"/>
          <w:lang w:val="nl-NL"/>
        </w:rPr>
        <w:br/>
        <w:t>het klaar. Het is zo mooi geworden. Het overtreft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nog mijn verwachting. Ik word er helemaal vrolijk</w:t>
      </w:r>
      <w:r>
        <w:rPr>
          <w:color w:val="000000"/>
          <w:spacing w:val="-2"/>
          <w:sz w:val="19"/>
          <w:szCs w:val="19"/>
          <w:lang w:val="nl-NL"/>
        </w:rPr>
        <w:br/>
        <w:t>van. Van al die kleuren. We gaan voor 40.000</w:t>
      </w:r>
      <w:r>
        <w:rPr>
          <w:color w:val="000000"/>
          <w:spacing w:val="-2"/>
          <w:sz w:val="19"/>
          <w:szCs w:val="19"/>
          <w:lang w:val="nl-NL"/>
        </w:rPr>
        <w:br/>
        <w:t>bezoekers. Ik hoop dat die er net zo opgewekt en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blij van worden als wij hier in De L</w:t>
      </w:r>
      <w:r>
        <w:rPr>
          <w:color w:val="000000"/>
          <w:spacing w:val="-4"/>
          <w:sz w:val="19"/>
          <w:szCs w:val="19"/>
          <w:lang w:val="nl-NL"/>
        </w:rPr>
        <w:t>akenhal."</w:t>
      </w:r>
    </w:p>
    <w:p w:rsidR="004C0FFC" w:rsidRDefault="004C0FFC">
      <w:pPr>
        <w:shd w:val="clear" w:color="auto" w:fill="FFFFFF"/>
        <w:spacing w:before="221" w:line="226" w:lineRule="exact"/>
        <w:ind w:left="41"/>
      </w:pPr>
      <w:r>
        <w:rPr>
          <w:color w:val="000000"/>
          <w:spacing w:val="-5"/>
          <w:sz w:val="19"/>
          <w:szCs w:val="19"/>
          <w:lang w:val="nl-NL"/>
        </w:rPr>
        <w:t>De expositie in De Lakenhal (Oude Singel 28-32) in</w:t>
      </w:r>
      <w:r>
        <w:rPr>
          <w:color w:val="000000"/>
          <w:spacing w:val="-5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Leiden duurt tot en met 3 januari 2010.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pacing w:val="-5"/>
          <w:sz w:val="19"/>
          <w:szCs w:val="19"/>
          <w:lang w:val="nl-NL"/>
        </w:rPr>
        <w:t xml:space="preserve">Informatie: </w:t>
      </w:r>
      <w:r>
        <w:rPr>
          <w:color w:val="134A9E"/>
          <w:spacing w:val="-5"/>
          <w:sz w:val="19"/>
          <w:szCs w:val="19"/>
          <w:u w:val="single"/>
        </w:rPr>
        <w:t>www.lakenhal.nl</w:t>
      </w:r>
    </w:p>
    <w:sectPr w:rsidR="004C0FFC">
      <w:type w:val="continuous"/>
      <w:pgSz w:w="11909" w:h="16834"/>
      <w:pgMar w:top="1440" w:right="1857" w:bottom="720" w:left="1004" w:header="720" w:footer="720" w:gutter="0"/>
      <w:cols w:num="2" w:space="720" w:equalWidth="0">
        <w:col w:w="4241" w:space="607"/>
        <w:col w:w="42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2876"/>
    <w:rsid w:val="001B2876"/>
    <w:rsid w:val="004C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1</cp:revision>
  <dcterms:created xsi:type="dcterms:W3CDTF">2022-01-27T21:05:00Z</dcterms:created>
  <dcterms:modified xsi:type="dcterms:W3CDTF">2022-01-27T21:08:00Z</dcterms:modified>
</cp:coreProperties>
</file>